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4.9</w:t>
        <w:tab/>
        <w:t xml:space="preserve">Community Outreach</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Stewardship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policy of the Land Trust to inform neighbors and the community about its ownership and management of conservation properties.</w:t>
      </w:r>
    </w:p>
    <w:p w:rsidR="00000000" w:rsidDel="00000000" w:rsidP="00000000" w:rsidRDefault="00000000" w:rsidRPr="00000000" w14:paraId="0000000A">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D">
      <w:pPr>
        <w:widowControl w:val="0"/>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Stewardship Committee (or its volunteer designees) will encourage its stewards to engage adjacent landowners, perhaps during monitoring visits, to inform them of Land Trust monitoring and land management activities and enlist their involvement in protecting the property.  </w:t>
      </w:r>
    </w:p>
    <w:p w:rsidR="00000000" w:rsidDel="00000000" w:rsidP="00000000" w:rsidRDefault="00000000" w:rsidRPr="00000000" w14:paraId="0000000E">
      <w:pPr>
        <w:widowControl w:val="0"/>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Stewardship Committee will inform the Communications and Events Committees of activities related to the stewardship of the land (i.e., clean-up activities, events happening at properties, new or updated management programs, etc.) so that they can promote the event or activity.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Stewardship Committee will seek to engage people who are broadly representative of the community in which the land trust works and foster opportunities to connect them with the land.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track changes in land ownership, the Land Trust will regularly be advised by the town clerk of real estate transactions that occur in </w:t>
      </w: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Town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Land Trust will update its landowner records and contact new owners of properties subject to or abutting Land Trust easements. </w:t>
      </w:r>
    </w:p>
    <w:sectPr>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Community Outreach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1">
    <w:name w:val="heading 1"/>
    <w:basedOn w:val="Normal"/>
    <w:next w:val="Normal"/>
    <w:link w:val="Heading1Char"/>
    <w:uiPriority w:val="9"/>
    <w:qFormat w:val="1"/>
    <w:rsid w:val="009E11F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9E11F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9F4169"/>
    <w:pPr>
      <w:tabs>
        <w:tab w:val="center" w:pos="4680"/>
        <w:tab w:val="right" w:pos="9360"/>
      </w:tabs>
    </w:pPr>
  </w:style>
  <w:style w:type="character" w:styleId="HeaderChar" w:customStyle="1">
    <w:name w:val="Header Char"/>
    <w:basedOn w:val="DefaultParagraphFont"/>
    <w:link w:val="Header"/>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Pa2" w:customStyle="1">
    <w:name w:val="Pa2"/>
    <w:basedOn w:val="Normal"/>
    <w:next w:val="Normal"/>
    <w:uiPriority w:val="99"/>
    <w:rsid w:val="009650D9"/>
    <w:pPr>
      <w:autoSpaceDE w:val="0"/>
      <w:autoSpaceDN w:val="0"/>
      <w:adjustRightInd w:val="0"/>
      <w:spacing w:line="241" w:lineRule="atLeast"/>
    </w:pPr>
    <w:rPr>
      <w:rFonts w:ascii="Univers LT Std 45 Light" w:cs="Times New Roman" w:eastAsia="Calibri" w:hAnsi="Univers LT Std 45 Light"/>
      <w:sz w:val="24"/>
      <w:szCs w:val="24"/>
    </w:rPr>
  </w:style>
  <w:style w:type="character" w:styleId="Heading1Char" w:customStyle="1">
    <w:name w:val="Heading 1 Char"/>
    <w:basedOn w:val="DefaultParagraphFont"/>
    <w:link w:val="Heading1"/>
    <w:uiPriority w:val="9"/>
    <w:rsid w:val="009E11F8"/>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semiHidden w:val="1"/>
    <w:rsid w:val="009E11F8"/>
    <w:rPr>
      <w:rFonts w:asciiTheme="majorHAnsi" w:cstheme="majorBidi" w:eastAsiaTheme="majorEastAsia" w:hAnsiTheme="majorHAnsi"/>
      <w:color w:val="2f5496" w:themeColor="accent1" w:themeShade="0000BF"/>
      <w:sz w:val="26"/>
      <w:szCs w:val="26"/>
    </w:rPr>
  </w:style>
  <w:style w:type="paragraph" w:styleId="BodyTextIndent">
    <w:name w:val="Body Text Indent"/>
    <w:basedOn w:val="Normal"/>
    <w:link w:val="BodyTextIndentChar"/>
    <w:rsid w:val="009E11F8"/>
    <w:pPr>
      <w:spacing w:after="120"/>
      <w:ind w:left="360"/>
    </w:pPr>
  </w:style>
  <w:style w:type="character" w:styleId="BodyTextIndentChar" w:customStyle="1">
    <w:name w:val="Body Text Indent Char"/>
    <w:basedOn w:val="DefaultParagraphFont"/>
    <w:link w:val="BodyTextIndent"/>
    <w:rsid w:val="009E11F8"/>
    <w:rPr>
      <w:rFonts w:ascii="Arial" w:cs="Arial" w:eastAsia="Times New Roman" w:hAnsi="Arial"/>
      <w:sz w:val="20"/>
      <w:szCs w:val="20"/>
    </w:rPr>
  </w:style>
  <w:style w:type="paragraph" w:styleId="BodyText2">
    <w:name w:val="Body Text 2"/>
    <w:basedOn w:val="Normal"/>
    <w:link w:val="BodyText2Char"/>
    <w:rsid w:val="009E11F8"/>
    <w:pPr>
      <w:spacing w:after="120" w:line="480" w:lineRule="auto"/>
    </w:pPr>
  </w:style>
  <w:style w:type="character" w:styleId="BodyText2Char" w:customStyle="1">
    <w:name w:val="Body Text 2 Char"/>
    <w:basedOn w:val="DefaultParagraphFont"/>
    <w:link w:val="BodyText2"/>
    <w:rsid w:val="009E11F8"/>
    <w:rPr>
      <w:rFonts w:ascii="Arial" w:cs="Arial" w:eastAsia="Times New Roman" w:hAnsi="Arial"/>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Hav7WAnjnQgBVUqfUnub/J6ovA==">AMUW2mVXyIeQPU8S4gxYl4Il/2nkAlCvDquT1evBUWRxdbdXW+cm0aK80C2XGfZUD/53Zb2KTSz8+Rzd6O+dsd4/Go4qTfvmzSS0mkSKx8LU17HTFU3sLLM=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2021-04-19T22:30:00Z</dcterms:created>
  <dc:creator>Ward, Brad</dc:creator>
</cp:coreProperties>
</file>